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637" w:rsidRDefault="00990637" w:rsidP="003827A4">
      <w:pPr>
        <w:spacing w:after="0"/>
        <w:rPr>
          <w:b/>
        </w:rPr>
      </w:pPr>
      <w:bookmarkStart w:id="0" w:name="_GoBack"/>
      <w:bookmarkEnd w:id="0"/>
      <w:r>
        <w:rPr>
          <w:b/>
        </w:rPr>
        <w:t>Position Title:</w:t>
      </w:r>
      <w:r>
        <w:rPr>
          <w:b/>
        </w:rPr>
        <w:tab/>
        <w:t xml:space="preserve"> </w:t>
      </w:r>
      <w:r w:rsidR="007A5AC7">
        <w:rPr>
          <w:b/>
        </w:rPr>
        <w:t xml:space="preserve">Groundskeeper I/II </w:t>
      </w:r>
      <w:r w:rsidR="007A5AC7">
        <w:rPr>
          <w:b/>
        </w:rPr>
        <w:tab/>
      </w:r>
    </w:p>
    <w:p w:rsidR="00990637" w:rsidRDefault="00990637" w:rsidP="003827A4">
      <w:pPr>
        <w:spacing w:after="0"/>
        <w:rPr>
          <w:b/>
        </w:rPr>
      </w:pPr>
      <w:r>
        <w:rPr>
          <w:b/>
        </w:rPr>
        <w:t>Job Category:</w:t>
      </w:r>
      <w:r>
        <w:rPr>
          <w:b/>
        </w:rPr>
        <w:tab/>
        <w:t xml:space="preserve"> </w:t>
      </w:r>
      <w:r w:rsidR="004D41F5">
        <w:rPr>
          <w:b/>
        </w:rPr>
        <w:t>Merit Blue Collar</w:t>
      </w:r>
      <w:r>
        <w:rPr>
          <w:b/>
        </w:rPr>
        <w:tab/>
      </w:r>
    </w:p>
    <w:p w:rsidR="00990637" w:rsidRDefault="00990637" w:rsidP="003827A4">
      <w:pPr>
        <w:spacing w:after="0"/>
        <w:rPr>
          <w:b/>
        </w:rPr>
      </w:pPr>
      <w:r>
        <w:rPr>
          <w:b/>
        </w:rPr>
        <w:t xml:space="preserve">Type of Position: </w:t>
      </w:r>
      <w:r w:rsidR="004D41F5">
        <w:rPr>
          <w:b/>
        </w:rPr>
        <w:t>Probationary</w:t>
      </w:r>
    </w:p>
    <w:p w:rsidR="00990637" w:rsidRDefault="00990637" w:rsidP="003827A4">
      <w:pPr>
        <w:spacing w:after="0"/>
        <w:rPr>
          <w:b/>
        </w:rPr>
      </w:pPr>
      <w:r>
        <w:rPr>
          <w:b/>
        </w:rPr>
        <w:t xml:space="preserve">Full Consideration Date: </w:t>
      </w:r>
      <w:r w:rsidR="00BE7ED0">
        <w:rPr>
          <w:b/>
          <w:highlight w:val="yellow"/>
        </w:rPr>
        <w:t>Thursday, July 13, 2023</w:t>
      </w:r>
    </w:p>
    <w:p w:rsidR="00990637" w:rsidRDefault="00990637" w:rsidP="003827A4">
      <w:pPr>
        <w:spacing w:after="0"/>
        <w:rPr>
          <w:b/>
        </w:rPr>
      </w:pPr>
      <w:r>
        <w:rPr>
          <w:b/>
        </w:rPr>
        <w:t xml:space="preserve">Advertising Started on: </w:t>
      </w:r>
      <w:r w:rsidR="00BE7ED0">
        <w:rPr>
          <w:b/>
          <w:highlight w:val="yellow"/>
        </w:rPr>
        <w:t>Thursday, June 29, 2023</w:t>
      </w:r>
    </w:p>
    <w:p w:rsidR="00990637" w:rsidRDefault="00990637" w:rsidP="003827A4">
      <w:pPr>
        <w:spacing w:after="0"/>
        <w:rPr>
          <w:b/>
        </w:rPr>
      </w:pPr>
      <w:r>
        <w:rPr>
          <w:b/>
        </w:rPr>
        <w:t>Hiring Department:</w:t>
      </w:r>
      <w:r w:rsidR="004D41F5">
        <w:rPr>
          <w:b/>
        </w:rPr>
        <w:t xml:space="preserve">  </w:t>
      </w:r>
      <w:r w:rsidR="007A5AC7">
        <w:rPr>
          <w:b/>
        </w:rPr>
        <w:t xml:space="preserve">Grounds Services </w:t>
      </w:r>
    </w:p>
    <w:p w:rsidR="00990637" w:rsidRDefault="00990637" w:rsidP="003827A4">
      <w:pPr>
        <w:spacing w:after="0"/>
        <w:rPr>
          <w:b/>
        </w:rPr>
      </w:pPr>
      <w:r>
        <w:rPr>
          <w:b/>
        </w:rPr>
        <w:t xml:space="preserve">Department: </w:t>
      </w:r>
      <w:r w:rsidR="007A5AC7">
        <w:rPr>
          <w:b/>
        </w:rPr>
        <w:t xml:space="preserve">Grounds Services </w:t>
      </w:r>
      <w:r w:rsidR="004D41F5">
        <w:rPr>
          <w:b/>
        </w:rPr>
        <w:t xml:space="preserve"> </w:t>
      </w:r>
    </w:p>
    <w:p w:rsidR="002C4D06" w:rsidRDefault="00990637" w:rsidP="003827A4">
      <w:pPr>
        <w:spacing w:after="0"/>
        <w:rPr>
          <w:b/>
        </w:rPr>
      </w:pPr>
      <w:r>
        <w:rPr>
          <w:b/>
        </w:rPr>
        <w:t xml:space="preserve">Salary: </w:t>
      </w:r>
      <w:r w:rsidR="007A5AC7">
        <w:rPr>
          <w:b/>
        </w:rPr>
        <w:t>$</w:t>
      </w:r>
      <w:r w:rsidR="009130F0">
        <w:rPr>
          <w:b/>
        </w:rPr>
        <w:t>18.</w:t>
      </w:r>
      <w:r w:rsidR="00CA3BC3">
        <w:rPr>
          <w:b/>
        </w:rPr>
        <w:t>65</w:t>
      </w:r>
      <w:r w:rsidR="009130F0">
        <w:rPr>
          <w:b/>
        </w:rPr>
        <w:t>/hr. - $</w:t>
      </w:r>
      <w:r w:rsidR="00CA3BC3">
        <w:rPr>
          <w:b/>
        </w:rPr>
        <w:t>20.31</w:t>
      </w:r>
      <w:r w:rsidR="009130F0">
        <w:rPr>
          <w:b/>
        </w:rPr>
        <w:t>/hr</w:t>
      </w:r>
      <w:r w:rsidR="00CF0F62">
        <w:rPr>
          <w:b/>
        </w:rPr>
        <w:t>.</w:t>
      </w:r>
      <w:r w:rsidR="002C4D06">
        <w:rPr>
          <w:b/>
        </w:rPr>
        <w:t xml:space="preserve"> </w:t>
      </w:r>
    </w:p>
    <w:p w:rsidR="00990637" w:rsidRDefault="00990637" w:rsidP="003827A4">
      <w:pPr>
        <w:spacing w:after="0"/>
        <w:rPr>
          <w:b/>
        </w:rPr>
      </w:pPr>
      <w:r>
        <w:rPr>
          <w:b/>
        </w:rPr>
        <w:t xml:space="preserve">Pay Grade: </w:t>
      </w:r>
      <w:r w:rsidR="004D41F5">
        <w:rPr>
          <w:b/>
        </w:rPr>
        <w:t>AFSCME.</w:t>
      </w:r>
      <w:r w:rsidR="007A5AC7">
        <w:rPr>
          <w:b/>
        </w:rPr>
        <w:t>6</w:t>
      </w:r>
      <w:r>
        <w:rPr>
          <w:b/>
        </w:rPr>
        <w:tab/>
      </w:r>
    </w:p>
    <w:p w:rsidR="00990637" w:rsidRDefault="00990637" w:rsidP="003827A4">
      <w:pPr>
        <w:spacing w:after="0"/>
        <w:rPr>
          <w:b/>
        </w:rPr>
      </w:pPr>
      <w:r>
        <w:rPr>
          <w:b/>
        </w:rPr>
        <w:t xml:space="preserve">Percent of Time/Week: </w:t>
      </w:r>
      <w:r w:rsidR="004D41F5">
        <w:rPr>
          <w:b/>
        </w:rPr>
        <w:t>100</w:t>
      </w:r>
    </w:p>
    <w:p w:rsidR="003827A4" w:rsidRDefault="00990637" w:rsidP="003827A4">
      <w:pPr>
        <w:spacing w:after="0"/>
        <w:rPr>
          <w:b/>
        </w:rPr>
      </w:pPr>
      <w:r>
        <w:rPr>
          <w:b/>
        </w:rPr>
        <w:t xml:space="preserve">Service Schedule: </w:t>
      </w:r>
      <w:r w:rsidR="004D41F5">
        <w:rPr>
          <w:b/>
        </w:rPr>
        <w:t xml:space="preserve">Merit </w:t>
      </w:r>
      <w:r w:rsidR="007A5AC7">
        <w:rPr>
          <w:b/>
        </w:rPr>
        <w:t>12</w:t>
      </w:r>
      <w:r w:rsidR="004D41F5">
        <w:rPr>
          <w:b/>
        </w:rPr>
        <w:t xml:space="preserve"> months</w:t>
      </w:r>
    </w:p>
    <w:p w:rsidR="00990637" w:rsidRDefault="004D41F5" w:rsidP="003827A4">
      <w:pPr>
        <w:spacing w:after="0"/>
        <w:rPr>
          <w:b/>
        </w:rPr>
      </w:pPr>
      <w:r>
        <w:rPr>
          <w:b/>
        </w:rPr>
        <w:t xml:space="preserve"> </w:t>
      </w:r>
    </w:p>
    <w:p w:rsidR="004D41F5" w:rsidRDefault="00990637">
      <w:pPr>
        <w:rPr>
          <w:b/>
        </w:rPr>
      </w:pPr>
      <w:r>
        <w:rPr>
          <w:b/>
        </w:rPr>
        <w:t>Position Description:</w:t>
      </w:r>
    </w:p>
    <w:p w:rsidR="00CA3BC3"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r>
        <w:rPr>
          <w:rFonts w:ascii="Helvetica" w:hAnsi="Helvetica" w:cs="Helvetica"/>
          <w:color w:val="0D0D0D"/>
          <w:sz w:val="20"/>
          <w:szCs w:val="20"/>
        </w:rPr>
        <w:t>Under general supervision, cares for and maintains turf areas; plants trees, shrubs and flower bed areas and applies chemicals to same as directed; operates and maintains equipment and performs other labor as necessary to maintain landscape and grounds; operates equipment to remove and haul snow from streets, parking lots, sidewalks, steps and entrances; provides functional supervision to student employees as necessary; and performs other related duties.</w:t>
      </w:r>
    </w:p>
    <w:p w:rsidR="00CA3BC3"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p>
    <w:p w:rsidR="00CA3BC3"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r>
        <w:rPr>
          <w:rFonts w:ascii="Helvetica" w:hAnsi="Helvetica" w:cs="Helvetica"/>
          <w:color w:val="0D0D0D"/>
          <w:sz w:val="20"/>
          <w:szCs w:val="20"/>
        </w:rPr>
        <w:t>This is a first shift position with a work schedule of Monday - Friday, 7:30 a.m. to 4:00 p.m.</w:t>
      </w:r>
    </w:p>
    <w:p w:rsidR="00BE7ED0" w:rsidRDefault="00BE7ED0"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p>
    <w:p w:rsidR="00BE7ED0"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r>
        <w:rPr>
          <w:rFonts w:ascii="Helvetica" w:hAnsi="Helvetica" w:cs="Helvetica"/>
          <w:color w:val="0D0D0D"/>
          <w:sz w:val="20"/>
          <w:szCs w:val="20"/>
        </w:rPr>
        <w:t>Pay Grade: I: 06; II: 08</w:t>
      </w:r>
    </w:p>
    <w:p w:rsidR="00CA3BC3"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r>
        <w:rPr>
          <w:rFonts w:ascii="Helvetica" w:hAnsi="Helvetica" w:cs="Helvetica"/>
          <w:color w:val="0D0D0D"/>
          <w:sz w:val="20"/>
          <w:szCs w:val="20"/>
        </w:rPr>
        <w:br/>
        <w:t>Starting Hourly Wage: I: $18.65; II: $20.31</w:t>
      </w:r>
    </w:p>
    <w:p w:rsidR="00990637" w:rsidRDefault="00990637">
      <w:pPr>
        <w:rPr>
          <w:b/>
        </w:rPr>
      </w:pPr>
    </w:p>
    <w:p w:rsidR="007A5AC7" w:rsidRDefault="00990637">
      <w:pPr>
        <w:rPr>
          <w:b/>
        </w:rPr>
      </w:pPr>
      <w:r>
        <w:rPr>
          <w:b/>
        </w:rPr>
        <w:t xml:space="preserve">Required Qualifications: </w:t>
      </w:r>
    </w:p>
    <w:p w:rsidR="00CA3BC3"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r>
        <w:rPr>
          <w:rFonts w:ascii="Helvetica" w:hAnsi="Helvetica" w:cs="Helvetica"/>
          <w:color w:val="0D0D0D"/>
          <w:sz w:val="20"/>
          <w:szCs w:val="20"/>
        </w:rPr>
        <w:t>Groundskeeper I: One year of experience in operating the machinery and tools used in groundskeeping work or any combination of related experience and education from which comparable knowledge and ability can be acquired which totals one year; and possession of a valid Class B Commercial Driver's License (CDL) or the ability to obtain within 90 days of employment.</w:t>
      </w:r>
    </w:p>
    <w:p w:rsidR="00CA3BC3" w:rsidRDefault="00CA3BC3"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r>
        <w:rPr>
          <w:rFonts w:ascii="Helvetica" w:hAnsi="Helvetica" w:cs="Helvetica"/>
          <w:color w:val="0D0D0D"/>
          <w:sz w:val="20"/>
          <w:szCs w:val="20"/>
        </w:rPr>
        <w:br/>
        <w:t>Groundskeeper II: Two years of experience operating the machinery and tools used in grounds work, or any combination of related experience and education from which comparable knowledge and ability can be acquired which totals two years; must have successfully completed commercial certification tests (3OT-Ornamental and Turf) for application of pesticides and eligible to be certified; may be required to successfully complete other commercial certification tests as required; and possession of a valid Class B Commercial Driver's License (CDL) or the ability to obtain within 90 days of employment.</w:t>
      </w:r>
    </w:p>
    <w:p w:rsidR="00BE7ED0" w:rsidRDefault="00BE7ED0" w:rsidP="00CA3BC3">
      <w:pPr>
        <w:pStyle w:val="NormalWeb"/>
        <w:shd w:val="clear" w:color="auto" w:fill="FFFFFF"/>
        <w:spacing w:before="0" w:beforeAutospacing="0" w:after="0" w:afterAutospacing="0" w:line="270" w:lineRule="atLeast"/>
        <w:rPr>
          <w:rFonts w:ascii="Helvetica" w:hAnsi="Helvetica" w:cs="Helvetica"/>
          <w:color w:val="0D0D0D"/>
          <w:sz w:val="20"/>
          <w:szCs w:val="20"/>
        </w:rPr>
      </w:pPr>
    </w:p>
    <w:p w:rsidR="00BB4032" w:rsidRDefault="00990637">
      <w:pPr>
        <w:rPr>
          <w:rFonts w:ascii="Helvetica" w:hAnsi="Helvetica" w:cs="Helvetica"/>
          <w:color w:val="0D0D0D"/>
          <w:sz w:val="20"/>
          <w:szCs w:val="20"/>
          <w:shd w:val="clear" w:color="auto" w:fill="FFFFFF"/>
        </w:rPr>
      </w:pPr>
      <w:r>
        <w:rPr>
          <w:rFonts w:ascii="Helvetica" w:hAnsi="Helvetica" w:cs="Helvetica"/>
          <w:color w:val="0D0D0D"/>
          <w:sz w:val="20"/>
          <w:szCs w:val="20"/>
          <w:shd w:val="clear" w:color="auto" w:fill="FFFFFF"/>
        </w:rPr>
        <w:t>UNI actively seeks to enhance diversity and is an Equal Opportunity/Affirmative Action employer. The University encourages applications from persons of color, women, individuals living with disabilities, and veterans. All qualified applicants will receive consideration for employment without regard to age, color, creed, disability, ethnicity, gender identity, genetic information, marital status, national origin, political affiliation, pregnancy, race, religion, sex, sexual orientation, veteran or military status, or any other basis protected by federal and/or state law.</w:t>
      </w:r>
    </w:p>
    <w:p w:rsidR="00990637" w:rsidRDefault="00990637">
      <w:r>
        <w:lastRenderedPageBreak/>
        <w:t xml:space="preserve">Criminal Background Check Required </w:t>
      </w:r>
    </w:p>
    <w:p w:rsidR="00E417C0" w:rsidRDefault="00E417C0"/>
    <w:p w:rsidR="00E417C0" w:rsidRDefault="00E417C0">
      <w:r>
        <w:t xml:space="preserve">Contact: </w:t>
      </w:r>
    </w:p>
    <w:p w:rsidR="00E417C0" w:rsidRDefault="00E417C0">
      <w:r>
        <w:t>Jonathan Butler</w:t>
      </w:r>
    </w:p>
    <w:p w:rsidR="00E417C0" w:rsidRDefault="00E417C0">
      <w:r>
        <w:t>Jonathan.Butler@uni.edu</w:t>
      </w:r>
    </w:p>
    <w:p w:rsidR="00990637" w:rsidRDefault="00990637"/>
    <w:p w:rsidR="00990637" w:rsidRDefault="00990637"/>
    <w:sectPr w:rsidR="0099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32"/>
    <w:rsid w:val="0016553E"/>
    <w:rsid w:val="00254BC3"/>
    <w:rsid w:val="002C4D06"/>
    <w:rsid w:val="00345BC4"/>
    <w:rsid w:val="003827A4"/>
    <w:rsid w:val="00387B45"/>
    <w:rsid w:val="004D41F5"/>
    <w:rsid w:val="00585BCE"/>
    <w:rsid w:val="006B2F19"/>
    <w:rsid w:val="007A5AC7"/>
    <w:rsid w:val="009130F0"/>
    <w:rsid w:val="00964D6C"/>
    <w:rsid w:val="00990637"/>
    <w:rsid w:val="009D7F82"/>
    <w:rsid w:val="00A637D8"/>
    <w:rsid w:val="00AA476E"/>
    <w:rsid w:val="00AF5D1E"/>
    <w:rsid w:val="00BB4032"/>
    <w:rsid w:val="00BE7ED0"/>
    <w:rsid w:val="00CA3BC3"/>
    <w:rsid w:val="00CF0F62"/>
    <w:rsid w:val="00D174A4"/>
    <w:rsid w:val="00E417C0"/>
    <w:rsid w:val="00F855B1"/>
    <w:rsid w:val="00FB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127EF-9204-45F4-9F51-B9742794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2589">
      <w:bodyDiv w:val="1"/>
      <w:marLeft w:val="0"/>
      <w:marRight w:val="0"/>
      <w:marTop w:val="0"/>
      <w:marBottom w:val="0"/>
      <w:divBdr>
        <w:top w:val="none" w:sz="0" w:space="0" w:color="auto"/>
        <w:left w:val="none" w:sz="0" w:space="0" w:color="auto"/>
        <w:bottom w:val="none" w:sz="0" w:space="0" w:color="auto"/>
        <w:right w:val="none" w:sz="0" w:space="0" w:color="auto"/>
      </w:divBdr>
    </w:div>
    <w:div w:id="702750965">
      <w:bodyDiv w:val="1"/>
      <w:marLeft w:val="0"/>
      <w:marRight w:val="0"/>
      <w:marTop w:val="0"/>
      <w:marBottom w:val="0"/>
      <w:divBdr>
        <w:top w:val="none" w:sz="0" w:space="0" w:color="auto"/>
        <w:left w:val="none" w:sz="0" w:space="0" w:color="auto"/>
        <w:bottom w:val="none" w:sz="0" w:space="0" w:color="auto"/>
        <w:right w:val="none" w:sz="0" w:space="0" w:color="auto"/>
      </w:divBdr>
    </w:div>
    <w:div w:id="715395433">
      <w:bodyDiv w:val="1"/>
      <w:marLeft w:val="0"/>
      <w:marRight w:val="0"/>
      <w:marTop w:val="0"/>
      <w:marBottom w:val="0"/>
      <w:divBdr>
        <w:top w:val="none" w:sz="0" w:space="0" w:color="auto"/>
        <w:left w:val="none" w:sz="0" w:space="0" w:color="auto"/>
        <w:bottom w:val="none" w:sz="0" w:space="0" w:color="auto"/>
        <w:right w:val="none" w:sz="0" w:space="0" w:color="auto"/>
      </w:divBdr>
      <w:divsChild>
        <w:div w:id="68991217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94307690">
      <w:bodyDiv w:val="1"/>
      <w:marLeft w:val="0"/>
      <w:marRight w:val="0"/>
      <w:marTop w:val="0"/>
      <w:marBottom w:val="0"/>
      <w:divBdr>
        <w:top w:val="none" w:sz="0" w:space="0" w:color="auto"/>
        <w:left w:val="none" w:sz="0" w:space="0" w:color="auto"/>
        <w:bottom w:val="none" w:sz="0" w:space="0" w:color="auto"/>
        <w:right w:val="none" w:sz="0" w:space="0" w:color="auto"/>
      </w:divBdr>
    </w:div>
    <w:div w:id="1396317283">
      <w:bodyDiv w:val="1"/>
      <w:marLeft w:val="0"/>
      <w:marRight w:val="0"/>
      <w:marTop w:val="0"/>
      <w:marBottom w:val="0"/>
      <w:divBdr>
        <w:top w:val="none" w:sz="0" w:space="0" w:color="auto"/>
        <w:left w:val="none" w:sz="0" w:space="0" w:color="auto"/>
        <w:bottom w:val="none" w:sz="0" w:space="0" w:color="auto"/>
        <w:right w:val="none" w:sz="0" w:space="0" w:color="auto"/>
      </w:divBdr>
    </w:div>
    <w:div w:id="17395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A Habinck</dc:creator>
  <cp:keywords/>
  <dc:description/>
  <cp:lastModifiedBy>Microsoft Office User</cp:lastModifiedBy>
  <cp:revision>2</cp:revision>
  <dcterms:created xsi:type="dcterms:W3CDTF">2023-07-10T14:37:00Z</dcterms:created>
  <dcterms:modified xsi:type="dcterms:W3CDTF">2023-07-10T14:37:00Z</dcterms:modified>
</cp:coreProperties>
</file>